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7" w:type="dxa"/>
        <w:tblLook w:val="00A0" w:firstRow="1" w:lastRow="0" w:firstColumn="1" w:lastColumn="0" w:noHBand="0" w:noVBand="0"/>
      </w:tblPr>
      <w:tblGrid>
        <w:gridCol w:w="5070"/>
        <w:gridCol w:w="4927"/>
      </w:tblGrid>
      <w:tr w:rsidR="00045653" w:rsidRPr="00067A9A" w:rsidTr="00AB52A4">
        <w:tc>
          <w:tcPr>
            <w:tcW w:w="5070" w:type="dxa"/>
          </w:tcPr>
          <w:p w:rsidR="00045653" w:rsidRPr="00067A9A" w:rsidRDefault="00045653" w:rsidP="00AB52A4">
            <w:pPr>
              <w:tabs>
                <w:tab w:val="left" w:pos="142"/>
              </w:tabs>
              <w:spacing w:after="0" w:line="240" w:lineRule="auto"/>
              <w:ind w:right="414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45653" w:rsidRPr="00067A9A" w:rsidRDefault="00045653" w:rsidP="00AB52A4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5653" w:rsidRPr="00067A9A" w:rsidRDefault="00045653" w:rsidP="00AB52A4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653" w:rsidRPr="00067A9A" w:rsidRDefault="00045653" w:rsidP="00AB52A4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45653" w:rsidRPr="00067A9A" w:rsidRDefault="00045653" w:rsidP="00AB52A4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 учреждения «Молодёжный центр</w:t>
            </w:r>
          </w:p>
          <w:p w:rsidR="00045653" w:rsidRPr="00067A9A" w:rsidRDefault="00045653" w:rsidP="00AB52A4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>«ХХ</w:t>
            </w:r>
            <w:r w:rsidRPr="00067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67A9A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Анапа»</w:t>
            </w:r>
          </w:p>
          <w:p w:rsidR="00045653" w:rsidRPr="00067A9A" w:rsidRDefault="00387F3D" w:rsidP="0038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45653" w:rsidRPr="00067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16.05.2015 </w:t>
            </w:r>
            <w:bookmarkStart w:id="0" w:name="_GoBack"/>
            <w:bookmarkEnd w:id="0"/>
            <w:r w:rsidR="00045653" w:rsidRPr="00067A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234</w:t>
            </w:r>
          </w:p>
        </w:tc>
      </w:tr>
    </w:tbl>
    <w:p w:rsidR="00045653" w:rsidRPr="00902416" w:rsidRDefault="00045653" w:rsidP="0004565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45653" w:rsidRPr="00C04C68" w:rsidRDefault="00045653" w:rsidP="00045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53" w:rsidRPr="00453F2B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«Молодежный центр «ХХ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век» муниципального образования город-курорт Анапа </w:t>
      </w:r>
    </w:p>
    <w:p w:rsidR="00045653" w:rsidRDefault="00045653" w:rsidP="000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653" w:rsidRPr="00453F2B" w:rsidRDefault="00045653" w:rsidP="00045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653" w:rsidRPr="001B0959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противодействию коррупции</w:t>
      </w:r>
      <w:r w:rsidRPr="00067A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7A9A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«Молодежный центр «ХХ</w:t>
      </w:r>
      <w:r w:rsidRPr="0006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7A9A">
        <w:rPr>
          <w:rFonts w:ascii="Times New Roman" w:hAnsi="Times New Roman" w:cs="Times New Roman"/>
          <w:sz w:val="28"/>
          <w:szCs w:val="28"/>
        </w:rPr>
        <w:t xml:space="preserve"> век» муниципального образования город-курорт Анапа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045653" w:rsidRDefault="00045653" w:rsidP="0004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ф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и иными нормативными правовыми актами Российской Федерации, законами и иными нормативными правовыми актами Краснодарского края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Анапа, а также настоящим Положением.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Pr="00453F2B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формирования и реализации политики в области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7A9A">
        <w:rPr>
          <w:rFonts w:ascii="Times New Roman" w:hAnsi="Times New Roman" w:cs="Times New Roman"/>
          <w:sz w:val="28"/>
          <w:szCs w:val="28"/>
        </w:rPr>
        <w:t>муниципальном казенном учреждении «Молодежный центр «ХХ</w:t>
      </w:r>
      <w:r w:rsidRPr="0006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7A9A">
        <w:rPr>
          <w:rFonts w:ascii="Times New Roman" w:hAnsi="Times New Roman" w:cs="Times New Roman"/>
          <w:sz w:val="28"/>
          <w:szCs w:val="28"/>
        </w:rPr>
        <w:t xml:space="preserve"> век» муниципального образования город-курорт Анапа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учреждения).</w:t>
      </w:r>
    </w:p>
    <w:p w:rsidR="00045653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653" w:rsidRPr="001B0959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распространенной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информации.</w:t>
      </w:r>
    </w:p>
    <w:p w:rsidR="00045653" w:rsidRPr="00AD735A" w:rsidRDefault="00045653" w:rsidP="000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AD735A">
        <w:rPr>
          <w:rFonts w:ascii="Times New Roman" w:hAnsi="Times New Roman" w:cs="Times New Roman"/>
          <w:sz w:val="28"/>
          <w:szCs w:val="28"/>
        </w:rPr>
        <w:t>Анализ результатов мониторинга уровня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на основании результатов мониторинга в</w:t>
      </w:r>
      <w:r w:rsidRPr="00AD735A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gramStart"/>
      <w:r w:rsidRPr="00AD735A">
        <w:rPr>
          <w:rFonts w:ascii="Times New Roman" w:hAnsi="Times New Roman" w:cs="Times New Roman"/>
          <w:sz w:val="28"/>
          <w:szCs w:val="28"/>
        </w:rPr>
        <w:t>город-ку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735A">
        <w:rPr>
          <w:rFonts w:ascii="Times New Roman" w:hAnsi="Times New Roman" w:cs="Times New Roman"/>
          <w:sz w:val="28"/>
          <w:szCs w:val="28"/>
        </w:rPr>
        <w:t>рорт</w:t>
      </w:r>
      <w:proofErr w:type="spellEnd"/>
      <w:r w:rsidRPr="00AD735A">
        <w:rPr>
          <w:rFonts w:ascii="Times New Roman" w:hAnsi="Times New Roman" w:cs="Times New Roman"/>
          <w:sz w:val="28"/>
          <w:szCs w:val="28"/>
        </w:rPr>
        <w:t xml:space="preserve"> Анапа и разработка предложений по результатам мониторинга.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правовых, экономических и организационных механизмов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причин и условий, способствующих возникновению и распространению коррупции, в том числе разработку соответствующих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045653" w:rsidRPr="00AD735A" w:rsidRDefault="00045653" w:rsidP="00045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Pr="00AD735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системы взаимодействия администрации,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D735A">
        <w:rPr>
          <w:rFonts w:ascii="Times New Roman" w:hAnsi="Times New Roman" w:cs="Times New Roman"/>
          <w:sz w:val="28"/>
          <w:szCs w:val="28"/>
        </w:rPr>
        <w:t>.</w:t>
      </w:r>
    </w:p>
    <w:p w:rsidR="00045653" w:rsidRPr="00AD735A" w:rsidRDefault="00045653" w:rsidP="000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735A">
        <w:rPr>
          <w:rFonts w:ascii="Times New Roman" w:hAnsi="Times New Roman" w:cs="Times New Roman"/>
          <w:sz w:val="28"/>
          <w:szCs w:val="28"/>
        </w:rPr>
        <w:t xml:space="preserve">. Разработка и координация выполнения мероприятий антикоррупционной направленности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D7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53F2B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53F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антикоррупционных мероприятий</w:t>
      </w:r>
      <w:r w:rsidRPr="00453F2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453F2B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>,</w:t>
      </w:r>
      <w:r w:rsidRPr="00AD735A">
        <w:rPr>
          <w:rFonts w:ascii="Times New Roman" w:hAnsi="Times New Roman" w:cs="Times New Roman"/>
          <w:sz w:val="28"/>
          <w:szCs w:val="28"/>
        </w:rPr>
        <w:t xml:space="preserve"> а также анализ и оценка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D735A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AD735A">
        <w:rPr>
          <w:rFonts w:ascii="Times New Roman" w:hAnsi="Times New Roman" w:cs="Times New Roman"/>
          <w:sz w:val="28"/>
          <w:szCs w:val="28"/>
        </w:rPr>
        <w:t>.</w:t>
      </w:r>
    </w:p>
    <w:p w:rsidR="00045653" w:rsidRPr="005774FB" w:rsidRDefault="00045653" w:rsidP="0004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5774F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муниципального образования город-курорт Анапа </w:t>
      </w:r>
      <w:r w:rsidRPr="005774FB">
        <w:rPr>
          <w:rFonts w:ascii="Times New Roman" w:hAnsi="Times New Roman" w:cs="Times New Roman"/>
          <w:sz w:val="28"/>
          <w:szCs w:val="28"/>
        </w:rPr>
        <w:t xml:space="preserve">по организации мероприятий в области просвещения и агитации населения,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4FB">
        <w:rPr>
          <w:rFonts w:ascii="Times New Roman" w:hAnsi="Times New Roman" w:cs="Times New Roman"/>
          <w:sz w:val="28"/>
          <w:szCs w:val="28"/>
        </w:rPr>
        <w:t>роведения профилактической антикоррупционной работы с работниками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74FB">
        <w:rPr>
          <w:rFonts w:ascii="Times New Roman" w:hAnsi="Times New Roman" w:cs="Times New Roman"/>
          <w:sz w:val="28"/>
          <w:szCs w:val="28"/>
        </w:rPr>
        <w:t xml:space="preserve">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045653" w:rsidRPr="005774FB" w:rsidRDefault="00045653" w:rsidP="000456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74FB">
        <w:rPr>
          <w:rFonts w:ascii="Times New Roman" w:hAnsi="Times New Roman" w:cs="Times New Roman"/>
          <w:sz w:val="28"/>
          <w:szCs w:val="28"/>
        </w:rPr>
        <w:t xml:space="preserve">. Содействие развитию общественного контроля за реализацией муниципальной политики в области противодействия коррупции в сферах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774FB">
        <w:rPr>
          <w:rFonts w:ascii="Times New Roman" w:hAnsi="Times New Roman" w:cs="Times New Roman"/>
          <w:sz w:val="28"/>
          <w:szCs w:val="28"/>
        </w:rPr>
        <w:t>.</w:t>
      </w:r>
    </w:p>
    <w:p w:rsidR="00045653" w:rsidRPr="00A10293" w:rsidRDefault="00045653" w:rsidP="000456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653" w:rsidRPr="001B0959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п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работы Комиссии </w:t>
      </w:r>
    </w:p>
    <w:p w:rsidR="00045653" w:rsidRPr="00C04C68" w:rsidRDefault="00045653" w:rsidP="00045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53" w:rsidRDefault="00045653" w:rsidP="0004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учреждения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заместитель председателя Комиссии, члены Комиссии.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Pr="001B0959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для решения возложенных на нее задач имеет право: </w:t>
      </w:r>
    </w:p>
    <w:p w:rsidR="00045653" w:rsidRPr="00F05EF1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</w:t>
      </w:r>
      <w:r w:rsidRPr="00F05EF1">
        <w:rPr>
          <w:rFonts w:ascii="Times New Roman" w:hAnsi="Times New Roman" w:cs="Times New Roman"/>
          <w:sz w:val="28"/>
          <w:szCs w:val="28"/>
        </w:rPr>
        <w:t xml:space="preserve">и получать в установленном порядке 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F05EF1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Комиссии 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информацию в отраслевых (функциональных), территориальных органах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работе 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государственных органов,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организаций в качестве специалистов и экспертов;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 числа своих членов, а также из числа привлеченных в качестве экспертов и специалистов лиц, постоянные и временные рабочие группы;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разъяснения работникам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задачам Комиссии, а также по принятым правовым актам, разработанным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и проводить координационные совещания и рабочие встречи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противодействия коррупции; 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Комиссию задач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касающиеся организации, координации и совершенствования деятельности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Дата, повестка дня и порядок проведения очередного заседания Комиссии определяются председателем Комиссии с учетом предложений членов Комиссии.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принимают участие в ее работе на общественных началах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равными правами при принятии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653" w:rsidRDefault="00045653" w:rsidP="0004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считается правомочным, если на нем присутствуют не менее двух третей от общего числа членов Комиссии. </w:t>
      </w:r>
    </w:p>
    <w:p w:rsidR="00045653" w:rsidRPr="001B0959" w:rsidRDefault="00045653" w:rsidP="0004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невозможности личного участия член Комиссии, ответственный за подготовку вопроса для текущего заседания Комиссии, представляет секретарю Комиссии подготовленные к заседанию материалы не позднее, чем за три рабочих дня до даты проведения заседания.</w:t>
      </w:r>
    </w:p>
    <w:p w:rsidR="00045653" w:rsidRDefault="00045653" w:rsidP="0004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отсутствие председателя Комиссии его обязанности исполняет заместитель председателя Комиссии. </w:t>
      </w:r>
    </w:p>
    <w:p w:rsidR="00045653" w:rsidRPr="001B0959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При равенстве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председательствующего является решающим.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045653" w:rsidRPr="001B0959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045653" w:rsidRPr="001B0959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период временного отсутствия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возлагаются на одного из членов Комиссии.</w:t>
      </w:r>
    </w:p>
    <w:p w:rsidR="00045653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045653" w:rsidRPr="00886AAE" w:rsidRDefault="00045653" w:rsidP="0004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285" w:rsidRDefault="00093285"/>
    <w:sectPr w:rsidR="00093285" w:rsidSect="0004565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9"/>
    <w:rsid w:val="00045653"/>
    <w:rsid w:val="00093285"/>
    <w:rsid w:val="00387F3D"/>
    <w:rsid w:val="00404D89"/>
    <w:rsid w:val="006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FEBC6-165D-4F7D-9A14-03EB72AC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045653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2019-11-06T11:16:00Z</dcterms:created>
  <dcterms:modified xsi:type="dcterms:W3CDTF">2019-11-06T11:41:00Z</dcterms:modified>
</cp:coreProperties>
</file>