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AA" w:rsidRPr="006F33AA" w:rsidRDefault="006F33AA" w:rsidP="006F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F33A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</w:p>
    <w:p w:rsidR="006F33AA" w:rsidRDefault="006F33AA" w:rsidP="006F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реализации Плана противодействия коррупции</w:t>
      </w:r>
      <w:r w:rsidRPr="006F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33AA" w:rsidRPr="006F33AA" w:rsidRDefault="006F33AA" w:rsidP="006F3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33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муниципальном казенном учреждении «Центр патриотического воспитания молодежи «Ратмир» муниципального образования город-курорт Анапа»</w:t>
      </w:r>
    </w:p>
    <w:p w:rsidR="006F33AA" w:rsidRPr="006F33AA" w:rsidRDefault="006F33AA" w:rsidP="006F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076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A0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proofErr w:type="gramEnd"/>
    </w:p>
    <w:p w:rsidR="006F33AA" w:rsidRPr="006F33AA" w:rsidRDefault="006F33AA" w:rsidP="006F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33AA" w:rsidRDefault="006F33AA"/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4395"/>
        <w:gridCol w:w="4394"/>
      </w:tblGrid>
      <w:tr w:rsidR="006F33AA" w:rsidRPr="006F33AA" w:rsidTr="006A0525">
        <w:trPr>
          <w:jc w:val="center"/>
        </w:trPr>
        <w:tc>
          <w:tcPr>
            <w:tcW w:w="959" w:type="dxa"/>
            <w:vAlign w:val="center"/>
          </w:tcPr>
          <w:p w:rsidR="006F33AA" w:rsidRPr="006F33AA" w:rsidRDefault="006F33AA" w:rsidP="006F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48" w:type="dxa"/>
            <w:vAlign w:val="center"/>
          </w:tcPr>
          <w:p w:rsidR="006F33AA" w:rsidRPr="006F33AA" w:rsidRDefault="006F33AA" w:rsidP="006F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395" w:type="dxa"/>
            <w:vAlign w:val="center"/>
          </w:tcPr>
          <w:p w:rsidR="006F33AA" w:rsidRPr="006F33AA" w:rsidRDefault="006F33AA" w:rsidP="006F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мероприятия</w:t>
            </w:r>
          </w:p>
        </w:tc>
        <w:tc>
          <w:tcPr>
            <w:tcW w:w="4394" w:type="dxa"/>
            <w:vAlign w:val="center"/>
          </w:tcPr>
          <w:p w:rsidR="006F33AA" w:rsidRPr="006F33AA" w:rsidRDefault="006F33AA" w:rsidP="006F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6F33AA" w:rsidRPr="006F33AA" w:rsidRDefault="006F33AA" w:rsidP="006F33A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4252"/>
        <w:gridCol w:w="4395"/>
      </w:tblGrid>
      <w:tr w:rsidR="006F33AA" w:rsidRPr="006F33AA" w:rsidTr="00A0186F">
        <w:trPr>
          <w:tblHeader/>
          <w:jc w:val="center"/>
        </w:trPr>
        <w:tc>
          <w:tcPr>
            <w:tcW w:w="846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33AA" w:rsidRPr="006F33AA" w:rsidTr="00A0186F">
        <w:trPr>
          <w:jc w:val="center"/>
        </w:trPr>
        <w:tc>
          <w:tcPr>
            <w:tcW w:w="14454" w:type="dxa"/>
            <w:gridSpan w:val="4"/>
          </w:tcPr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3AA" w:rsidRPr="006F33AA" w:rsidTr="00A0186F">
        <w:trPr>
          <w:trHeight w:val="2125"/>
          <w:jc w:val="center"/>
        </w:trPr>
        <w:tc>
          <w:tcPr>
            <w:tcW w:w="846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6F33AA" w:rsidRPr="006F33AA" w:rsidRDefault="000764E1" w:rsidP="00A018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планов противодействия коррупции в администрации муниципального образования город-курорт </w:t>
            </w:r>
            <w:proofErr w:type="gramStart"/>
            <w:r w:rsidRPr="0007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Анапа  (</w:t>
            </w:r>
            <w:proofErr w:type="gramEnd"/>
            <w:r w:rsidRPr="0007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– администрация), в подведомственных муниципальных учреждениях муниципального образования город-курорт Анапа (далее – муниципальные учреждения), направленных на достижение конкретных результатов, контроль за их выполнением</w:t>
            </w:r>
          </w:p>
        </w:tc>
        <w:tc>
          <w:tcPr>
            <w:tcW w:w="4252" w:type="dxa"/>
          </w:tcPr>
          <w:p w:rsidR="000764E1" w:rsidRPr="000764E1" w:rsidRDefault="000764E1" w:rsidP="000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Корректировка 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Плана противодействия коррупции в муниципальном казенном учреждении «Центр патриотического воспитания молодежи «Ратмир» муниципального образования город-курорт Анапа» (далее – План) в </w:t>
            </w:r>
            <w:r w:rsidR="0054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году</w:t>
            </w:r>
            <w:r w:rsidRPr="00076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проводилась.</w:t>
            </w:r>
          </w:p>
          <w:p w:rsidR="000764E1" w:rsidRPr="000764E1" w:rsidRDefault="000764E1" w:rsidP="000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4E1" w:rsidRPr="000764E1" w:rsidRDefault="000764E1" w:rsidP="000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запланированные на </w:t>
            </w:r>
            <w:r w:rsidR="0054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  <w:r w:rsidRPr="0007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выполнены в полном объеме.</w:t>
            </w:r>
          </w:p>
          <w:p w:rsidR="000764E1" w:rsidRPr="000764E1" w:rsidRDefault="000764E1" w:rsidP="000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4E1" w:rsidRPr="000764E1" w:rsidRDefault="000764E1" w:rsidP="00076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46F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отчетном периоде проведено 4</w:t>
            </w:r>
            <w:r w:rsidRPr="000764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заседания комиссии по противодействию коррупции</w:t>
            </w:r>
          </w:p>
          <w:p w:rsidR="000764E1" w:rsidRPr="000764E1" w:rsidRDefault="000764E1" w:rsidP="000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4E1" w:rsidRPr="000764E1" w:rsidRDefault="000764E1" w:rsidP="000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4E1" w:rsidRPr="000764E1" w:rsidRDefault="000764E1" w:rsidP="000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4E1" w:rsidRPr="000764E1" w:rsidRDefault="000764E1" w:rsidP="000764E1">
            <w:pPr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764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3. Информация о </w:t>
            </w:r>
            <w:proofErr w:type="gramStart"/>
            <w:r w:rsidRPr="000764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  комиссии</w:t>
            </w:r>
            <w:proofErr w:type="gramEnd"/>
            <w:r w:rsidRPr="000764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 противодействию коррупции актуализирована и размещена на стенде учреждения.</w:t>
            </w:r>
          </w:p>
          <w:p w:rsidR="000764E1" w:rsidRPr="000764E1" w:rsidRDefault="000764E1" w:rsidP="000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4E1" w:rsidRPr="000764E1" w:rsidRDefault="000764E1" w:rsidP="000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Контроль за реализацией Плана осуществляется должностным лицом, ответственным </w:t>
            </w:r>
            <w:r w:rsidRPr="000764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 профилактику коррупционных и иных правонарушений.</w:t>
            </w:r>
          </w:p>
          <w:p w:rsidR="000764E1" w:rsidRPr="000764E1" w:rsidRDefault="000764E1" w:rsidP="000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33AA" w:rsidRPr="006F33AA" w:rsidRDefault="006F33AA" w:rsidP="00A0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64BE1" w:rsidRDefault="00D64BE1" w:rsidP="00D64BE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64BE1" w:rsidRPr="00D64BE1" w:rsidRDefault="00D64BE1" w:rsidP="00D64BE1">
            <w:pPr>
              <w:spacing w:after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64BE1" w:rsidRPr="00D64BE1" w:rsidRDefault="00D64BE1" w:rsidP="00D64BE1">
            <w:pPr>
              <w:spacing w:after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64BE1" w:rsidRPr="00D64BE1" w:rsidRDefault="00D64BE1" w:rsidP="00D64BE1">
            <w:pPr>
              <w:spacing w:after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64BE1" w:rsidRPr="00D64BE1" w:rsidRDefault="00D64BE1" w:rsidP="00D64BE1">
            <w:pPr>
              <w:spacing w:after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64BE1" w:rsidRPr="00D64BE1" w:rsidRDefault="00D64BE1" w:rsidP="00D64BE1">
            <w:pPr>
              <w:spacing w:after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64BE1" w:rsidRDefault="00D64BE1" w:rsidP="00D64BE1">
            <w:pPr>
              <w:spacing w:after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64BE1" w:rsidRDefault="00D64BE1" w:rsidP="00D64BE1">
            <w:pPr>
              <w:spacing w:after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64BE1" w:rsidRDefault="00D64BE1" w:rsidP="00D64BE1">
            <w:pPr>
              <w:spacing w:after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D64BE1" w:rsidRDefault="00D64BE1" w:rsidP="00D64BE1">
            <w:pPr>
              <w:spacing w:after="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46FDA" w:rsidRDefault="00546FDA" w:rsidP="0054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6FD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Протокол № 1 от 17.01.2020 г.</w:t>
            </w:r>
            <w:proofErr w:type="gramStart"/>
            <w:r w:rsidRPr="00546FD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 протокол</w:t>
            </w:r>
            <w:proofErr w:type="gramEnd"/>
            <w:r w:rsidRPr="00546FD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№ 2 от 23.04.2020 г., протокол № 3 от 14.10.2020 г.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</w:t>
            </w:r>
          </w:p>
          <w:p w:rsidR="00546FDA" w:rsidRPr="00546FDA" w:rsidRDefault="00546FDA" w:rsidP="0054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4 от 15.12.2020 г.,</w:t>
            </w:r>
          </w:p>
          <w:p w:rsidR="006F33AA" w:rsidRPr="00D64BE1" w:rsidRDefault="006F33AA" w:rsidP="00D64BE1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0764E1" w:rsidRPr="006F33AA" w:rsidTr="00652F26">
        <w:trPr>
          <w:jc w:val="center"/>
        </w:trPr>
        <w:tc>
          <w:tcPr>
            <w:tcW w:w="846" w:type="dxa"/>
          </w:tcPr>
          <w:p w:rsidR="000764E1" w:rsidRPr="006F33AA" w:rsidRDefault="000764E1" w:rsidP="000764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0764E1" w:rsidRPr="006F33AA" w:rsidRDefault="000764E1" w:rsidP="00076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планов противодействия коррупции в муниципальных учреждениях </w:t>
            </w:r>
          </w:p>
        </w:tc>
        <w:tc>
          <w:tcPr>
            <w:tcW w:w="4252" w:type="dxa"/>
          </w:tcPr>
          <w:p w:rsidR="000764E1" w:rsidRDefault="000764E1" w:rsidP="00076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15">
              <w:rPr>
                <w:rFonts w:ascii="Times New Roman" w:hAnsi="Times New Roman"/>
                <w:sz w:val="24"/>
                <w:szCs w:val="24"/>
              </w:rPr>
              <w:t>Реализованы следующие мероприятия Плана противодействия коррупции в МКУ «ЦПВМ «Ратмир»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64E1" w:rsidRPr="009F6843" w:rsidRDefault="000764E1" w:rsidP="00076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764E1" w:rsidRDefault="000764E1" w:rsidP="00076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Проведено </w:t>
            </w:r>
            <w:r w:rsidR="00546FDA">
              <w:rPr>
                <w:rFonts w:ascii="Times New Roman" w:hAnsi="Times New Roman"/>
                <w:sz w:val="24"/>
                <w:szCs w:val="24"/>
              </w:rPr>
              <w:t>2 общих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собрания трудового коллектива, на котором рассмотрены вопросы работы комиссии в 2020 году</w:t>
            </w:r>
          </w:p>
          <w:p w:rsidR="000764E1" w:rsidRDefault="000764E1" w:rsidP="00076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4E1" w:rsidRPr="00D92A72" w:rsidRDefault="000764E1" w:rsidP="000764E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Жалоб и обращений граждан и организаций по поводу коррупционных проявлений не поступало, в связи с чем анализ не проводился</w:t>
            </w:r>
          </w:p>
          <w:p w:rsidR="000764E1" w:rsidRPr="00852295" w:rsidRDefault="000764E1" w:rsidP="000764E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764E1" w:rsidRPr="00803CF0" w:rsidRDefault="000764E1" w:rsidP="000764E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4E1" w:rsidRDefault="000764E1" w:rsidP="000764E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4E1" w:rsidRDefault="000764E1" w:rsidP="000764E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4E1" w:rsidRPr="00803CF0" w:rsidRDefault="000764E1" w:rsidP="000764E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FDA" w:rsidRPr="00546FDA" w:rsidRDefault="00546FDA" w:rsidP="0054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6FD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Протокол № 1 от 20.03.2020 г.</w:t>
            </w:r>
          </w:p>
          <w:p w:rsidR="00546FDA" w:rsidRPr="00546FDA" w:rsidRDefault="00546FDA" w:rsidP="0054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6FD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Протокол № 2 от 04.12.2020 г.</w:t>
            </w:r>
          </w:p>
          <w:p w:rsidR="000764E1" w:rsidRDefault="000764E1" w:rsidP="000764E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4E1" w:rsidRDefault="000764E1" w:rsidP="000764E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4E1" w:rsidRDefault="000764E1" w:rsidP="000764E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4E1" w:rsidRDefault="000764E1" w:rsidP="000764E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4E1" w:rsidRDefault="000764E1" w:rsidP="000764E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4E1" w:rsidRDefault="000764E1" w:rsidP="000764E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4E1" w:rsidRDefault="000764E1" w:rsidP="000764E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4E1" w:rsidRDefault="000764E1" w:rsidP="000764E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4E1" w:rsidRPr="00AB39BC" w:rsidRDefault="000764E1" w:rsidP="000764E1">
            <w:pPr>
              <w:spacing w:after="0" w:line="240" w:lineRule="auto"/>
              <w:contextualSpacing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6F33AA" w:rsidRPr="006F33AA" w:rsidTr="00A0186F">
        <w:trPr>
          <w:jc w:val="center"/>
        </w:trPr>
        <w:tc>
          <w:tcPr>
            <w:tcW w:w="846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отчетов по реализации планов противодействия коррупции в администрации, в муниципальных учреждениях </w:t>
            </w:r>
          </w:p>
        </w:tc>
        <w:tc>
          <w:tcPr>
            <w:tcW w:w="4252" w:type="dxa"/>
          </w:tcPr>
          <w:p w:rsidR="006F33AA" w:rsidRDefault="00A0186F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электронный адрес </w:t>
            </w:r>
            <w:r w:rsidR="0054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proofErr w:type="gramStart"/>
            <w:r w:rsidR="0054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службы</w:t>
            </w:r>
            <w:proofErr w:type="gramEnd"/>
            <w:r w:rsidR="0054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кадровой работы </w:t>
            </w:r>
            <w:r w:rsidRPr="00A0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город-курорт Анапа направлен отчет по реализации Плана противодействия коррупции в МКУ «ЦПВМ «</w:t>
            </w:r>
            <w:r w:rsidR="0007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Ратмир» за 2020</w:t>
            </w:r>
            <w:r w:rsidR="0054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bookmarkStart w:id="0" w:name="_GoBack"/>
            <w:bookmarkEnd w:id="0"/>
          </w:p>
          <w:p w:rsidR="00A0186F" w:rsidRPr="006F33AA" w:rsidRDefault="00A0186F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3AA" w:rsidRPr="006F33AA" w:rsidTr="00A0186F">
        <w:trPr>
          <w:jc w:val="center"/>
        </w:trPr>
        <w:tc>
          <w:tcPr>
            <w:tcW w:w="846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мер, направленных на предупреждение нарушений, влекущих признание незаконными решений и действий (бездействия) </w:t>
            </w: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и их должностных лиц</w:t>
            </w:r>
          </w:p>
        </w:tc>
        <w:tc>
          <w:tcPr>
            <w:tcW w:w="4252" w:type="dxa"/>
          </w:tcPr>
          <w:p w:rsidR="000764E1" w:rsidRPr="000764E1" w:rsidRDefault="000764E1" w:rsidP="00076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За отчетный период признания незаконными решений и действий (бездействия) учреждения и его должностных </w:t>
            </w:r>
            <w:r w:rsidRPr="0007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 не установлено</w:t>
            </w:r>
          </w:p>
          <w:p w:rsidR="000764E1" w:rsidRPr="000764E1" w:rsidRDefault="000764E1" w:rsidP="00076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4E1" w:rsidRPr="000764E1" w:rsidRDefault="000764E1" w:rsidP="00076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стадии разработки нормативные акты проверяются на соответствие действующему законодательству РФ, Краснодарского края и нормативным правовым актам муниципального образования город-курорт Анапа</w:t>
            </w:r>
          </w:p>
          <w:p w:rsidR="000764E1" w:rsidRPr="000764E1" w:rsidRDefault="000764E1" w:rsidP="00076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4E1" w:rsidRPr="000764E1" w:rsidRDefault="000764E1" w:rsidP="00076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Утвержденные нормативно-правовые акты учреждения проходят процедуру ознакомления с ними сотрудников учреждения, после чего они размещаются на официальном сайте учреждения, информационном стенде в целях общедоступности и прозрачности деятельности учреждения </w:t>
            </w:r>
          </w:p>
          <w:p w:rsidR="000764E1" w:rsidRPr="000764E1" w:rsidRDefault="000764E1" w:rsidP="00076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3AA" w:rsidRPr="006F33AA" w:rsidRDefault="000764E1" w:rsidP="00076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 отчетный период, случаев возникновения конфликтов интересов не выявлено</w:t>
            </w:r>
          </w:p>
        </w:tc>
        <w:tc>
          <w:tcPr>
            <w:tcW w:w="4395" w:type="dxa"/>
          </w:tcPr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3AA" w:rsidRPr="006F33AA" w:rsidRDefault="006F33AA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3AA" w:rsidRPr="006F33AA" w:rsidRDefault="006F33AA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3AA">
        <w:rPr>
          <w:rFonts w:ascii="Times New Roman" w:eastAsia="Calibri" w:hAnsi="Times New Roman" w:cs="Times New Roman"/>
          <w:sz w:val="28"/>
          <w:szCs w:val="28"/>
        </w:rPr>
        <w:t>Заместитель руководителя муниципального</w:t>
      </w:r>
    </w:p>
    <w:p w:rsidR="006F33AA" w:rsidRPr="006F33AA" w:rsidRDefault="006F33AA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3AA">
        <w:rPr>
          <w:rFonts w:ascii="Times New Roman" w:eastAsia="Calibri" w:hAnsi="Times New Roman" w:cs="Times New Roman"/>
          <w:sz w:val="28"/>
          <w:szCs w:val="28"/>
        </w:rPr>
        <w:t>казенного учреждения «Центр</w:t>
      </w:r>
    </w:p>
    <w:p w:rsidR="006F33AA" w:rsidRPr="006F33AA" w:rsidRDefault="006F33AA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3AA">
        <w:rPr>
          <w:rFonts w:ascii="Times New Roman" w:eastAsia="Calibri" w:hAnsi="Times New Roman" w:cs="Times New Roman"/>
          <w:sz w:val="28"/>
          <w:szCs w:val="28"/>
        </w:rPr>
        <w:t>патриотического воспитания</w:t>
      </w:r>
    </w:p>
    <w:p w:rsidR="006F33AA" w:rsidRPr="006F33AA" w:rsidRDefault="006F33AA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3AA">
        <w:rPr>
          <w:rFonts w:ascii="Times New Roman" w:eastAsia="Calibri" w:hAnsi="Times New Roman" w:cs="Times New Roman"/>
          <w:sz w:val="28"/>
          <w:szCs w:val="28"/>
        </w:rPr>
        <w:t>молодежи «Ратмир» муниципального</w:t>
      </w:r>
    </w:p>
    <w:p w:rsidR="006F33AA" w:rsidRPr="006F33AA" w:rsidRDefault="006F33AA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3AA">
        <w:rPr>
          <w:rFonts w:ascii="Times New Roman" w:eastAsia="Calibri" w:hAnsi="Times New Roman" w:cs="Times New Roman"/>
          <w:sz w:val="28"/>
          <w:szCs w:val="28"/>
        </w:rPr>
        <w:t>образования город-курорт Анапа</w:t>
      </w:r>
      <w:r w:rsidRPr="006F33AA">
        <w:rPr>
          <w:rFonts w:ascii="Times New Roman" w:eastAsia="Calibri" w:hAnsi="Times New Roman" w:cs="Times New Roman"/>
          <w:sz w:val="28"/>
          <w:szCs w:val="28"/>
        </w:rPr>
        <w:tab/>
      </w:r>
      <w:r w:rsidRPr="006F33AA">
        <w:rPr>
          <w:rFonts w:ascii="Times New Roman" w:eastAsia="Calibri" w:hAnsi="Times New Roman" w:cs="Times New Roman"/>
          <w:sz w:val="28"/>
          <w:szCs w:val="28"/>
        </w:rPr>
        <w:tab/>
      </w:r>
      <w:r w:rsidRPr="006F33AA">
        <w:rPr>
          <w:rFonts w:ascii="Times New Roman" w:eastAsia="Calibri" w:hAnsi="Times New Roman" w:cs="Times New Roman"/>
          <w:sz w:val="28"/>
          <w:szCs w:val="28"/>
        </w:rPr>
        <w:tab/>
      </w:r>
      <w:r w:rsidRPr="006F33AA">
        <w:rPr>
          <w:rFonts w:ascii="Times New Roman" w:eastAsia="Calibri" w:hAnsi="Times New Roman" w:cs="Times New Roman"/>
          <w:sz w:val="28"/>
          <w:szCs w:val="28"/>
        </w:rPr>
        <w:tab/>
      </w:r>
      <w:r w:rsidRPr="006F33AA">
        <w:rPr>
          <w:rFonts w:ascii="Times New Roman" w:eastAsia="Calibri" w:hAnsi="Times New Roman" w:cs="Times New Roman"/>
          <w:sz w:val="28"/>
          <w:szCs w:val="28"/>
        </w:rPr>
        <w:tab/>
      </w:r>
      <w:r w:rsidRPr="006F33AA">
        <w:rPr>
          <w:rFonts w:ascii="Times New Roman" w:eastAsia="Calibri" w:hAnsi="Times New Roman" w:cs="Times New Roman"/>
          <w:sz w:val="28"/>
          <w:szCs w:val="28"/>
        </w:rPr>
        <w:tab/>
      </w:r>
      <w:r w:rsidRPr="006F33AA">
        <w:rPr>
          <w:rFonts w:ascii="Times New Roman" w:eastAsia="Calibri" w:hAnsi="Times New Roman" w:cs="Times New Roman"/>
          <w:sz w:val="28"/>
          <w:szCs w:val="28"/>
        </w:rPr>
        <w:tab/>
      </w:r>
      <w:r w:rsidRPr="006F33AA">
        <w:rPr>
          <w:rFonts w:ascii="Times New Roman" w:eastAsia="Calibri" w:hAnsi="Times New Roman" w:cs="Times New Roman"/>
          <w:sz w:val="28"/>
          <w:szCs w:val="28"/>
        </w:rPr>
        <w:tab/>
      </w:r>
      <w:r w:rsidRPr="006F33AA">
        <w:rPr>
          <w:rFonts w:ascii="Times New Roman" w:eastAsia="Calibri" w:hAnsi="Times New Roman" w:cs="Times New Roman"/>
          <w:sz w:val="28"/>
          <w:szCs w:val="28"/>
        </w:rPr>
        <w:tab/>
      </w:r>
      <w:r w:rsidRPr="006F33AA">
        <w:rPr>
          <w:rFonts w:ascii="Times New Roman" w:eastAsia="Calibri" w:hAnsi="Times New Roman" w:cs="Times New Roman"/>
          <w:sz w:val="28"/>
          <w:szCs w:val="28"/>
        </w:rPr>
        <w:tab/>
      </w:r>
      <w:r w:rsidRPr="006F33AA">
        <w:rPr>
          <w:rFonts w:ascii="Times New Roman" w:eastAsia="Calibri" w:hAnsi="Times New Roman" w:cs="Times New Roman"/>
          <w:sz w:val="28"/>
          <w:szCs w:val="28"/>
        </w:rPr>
        <w:tab/>
      </w:r>
      <w:r w:rsidRPr="006F33AA">
        <w:rPr>
          <w:rFonts w:ascii="Times New Roman" w:eastAsia="Calibri" w:hAnsi="Times New Roman" w:cs="Times New Roman"/>
          <w:sz w:val="28"/>
          <w:szCs w:val="28"/>
        </w:rPr>
        <w:tab/>
      </w:r>
      <w:r w:rsidRPr="006F33AA">
        <w:rPr>
          <w:rFonts w:ascii="Times New Roman" w:eastAsia="Calibri" w:hAnsi="Times New Roman" w:cs="Times New Roman"/>
          <w:sz w:val="28"/>
          <w:szCs w:val="28"/>
        </w:rPr>
        <w:tab/>
        <w:t>Е.В. Гриненко</w:t>
      </w:r>
    </w:p>
    <w:p w:rsidR="006F33AA" w:rsidRDefault="006F33AA"/>
    <w:sectPr w:rsidR="006F33AA" w:rsidSect="006F33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68"/>
    <w:rsid w:val="000764E1"/>
    <w:rsid w:val="00546FDA"/>
    <w:rsid w:val="006A0525"/>
    <w:rsid w:val="006F33AA"/>
    <w:rsid w:val="00A0186F"/>
    <w:rsid w:val="00B81F68"/>
    <w:rsid w:val="00D64BE1"/>
    <w:rsid w:val="00DF7577"/>
    <w:rsid w:val="00E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F694E-E277-44F3-AE4C-C6798EB2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2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076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CC65-EBFF-49FE-A78B-DF49DC19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cp:lastPrinted>2019-07-01T06:25:00Z</cp:lastPrinted>
  <dcterms:created xsi:type="dcterms:W3CDTF">2018-01-10T11:26:00Z</dcterms:created>
  <dcterms:modified xsi:type="dcterms:W3CDTF">2021-01-11T06:30:00Z</dcterms:modified>
</cp:coreProperties>
</file>